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C6" w:rsidRDefault="00E03DC6">
      <w:pPr>
        <w:rPr>
          <w:sz w:val="12"/>
        </w:rPr>
      </w:pPr>
    </w:p>
    <w:p w:rsidR="00E03DC6" w:rsidRDefault="00E03DC6">
      <w:pPr>
        <w:rPr>
          <w:sz w:val="12"/>
        </w:rPr>
      </w:pPr>
    </w:p>
    <w:p w:rsidR="00E03DC6" w:rsidRDefault="00E03DC6">
      <w:pPr>
        <w:rPr>
          <w:sz w:val="12"/>
        </w:rPr>
      </w:pPr>
    </w:p>
    <w:p w:rsidR="00E03DC6" w:rsidRDefault="00E03DC6">
      <w:pPr>
        <w:rPr>
          <w:sz w:val="12"/>
        </w:rPr>
      </w:pPr>
    </w:p>
    <w:p w:rsidR="00E03DC6" w:rsidRDefault="00E03DC6">
      <w:pPr>
        <w:rPr>
          <w:sz w:val="12"/>
        </w:rPr>
      </w:pPr>
    </w:p>
    <w:p w:rsidR="00E03DC6" w:rsidRDefault="00E03DC6">
      <w:pPr>
        <w:rPr>
          <w:sz w:val="12"/>
        </w:rPr>
      </w:pPr>
    </w:p>
    <w:p w:rsidR="00E03DC6" w:rsidRDefault="00E03DC6">
      <w:pPr>
        <w:rPr>
          <w:sz w:val="12"/>
        </w:rPr>
      </w:pPr>
    </w:p>
    <w:p w:rsidR="00E03DC6" w:rsidRDefault="00E03DC6">
      <w:pPr>
        <w:rPr>
          <w:sz w:val="12"/>
        </w:rPr>
      </w:pPr>
    </w:p>
    <w:p w:rsidR="00E03DC6" w:rsidRDefault="00E03DC6">
      <w:pPr>
        <w:rPr>
          <w:sz w:val="12"/>
        </w:rPr>
      </w:pPr>
    </w:p>
    <w:tbl>
      <w:tblPr>
        <w:tblW w:w="0" w:type="auto"/>
        <w:tblInd w:w="-13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8"/>
        <w:gridCol w:w="2373"/>
        <w:gridCol w:w="2523"/>
        <w:gridCol w:w="1938"/>
        <w:gridCol w:w="10"/>
        <w:gridCol w:w="2258"/>
        <w:gridCol w:w="550"/>
      </w:tblGrid>
      <w:tr w:rsidR="00E03DC6" w:rsidTr="00F9055C">
        <w:trPr>
          <w:gridBefore w:val="1"/>
          <w:wBefore w:w="1305" w:type="dxa"/>
          <w:cantSplit/>
        </w:trPr>
        <w:tc>
          <w:tcPr>
            <w:tcW w:w="6844" w:type="dxa"/>
            <w:gridSpan w:val="4"/>
          </w:tcPr>
          <w:p w:rsidR="00E03DC6" w:rsidRDefault="00A97B02">
            <w:pPr>
              <w:rPr>
                <w:sz w:val="12"/>
              </w:rPr>
            </w:pPr>
            <w:r>
              <w:rPr>
                <w:sz w:val="12"/>
              </w:rPr>
              <w:t>H</w:t>
            </w:r>
            <w:r w:rsidR="00E03DC6">
              <w:rPr>
                <w:sz w:val="12"/>
              </w:rPr>
              <w:t>ochschule Osnabrück  -  Postfach 1940  -  49009 Osnabrück</w:t>
            </w:r>
          </w:p>
          <w:p w:rsidR="00E03DC6" w:rsidRDefault="00E03DC6">
            <w:pPr>
              <w:rPr>
                <w:sz w:val="10"/>
              </w:rPr>
            </w:pPr>
          </w:p>
        </w:tc>
        <w:tc>
          <w:tcPr>
            <w:tcW w:w="2808" w:type="dxa"/>
            <w:gridSpan w:val="2"/>
            <w:tcBorders>
              <w:left w:val="single" w:sz="12" w:space="0" w:color="auto"/>
            </w:tcBorders>
          </w:tcPr>
          <w:p w:rsidR="00E03DC6" w:rsidRDefault="00E03DC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Präsidium</w:t>
            </w:r>
          </w:p>
          <w:p w:rsidR="00E03DC6" w:rsidRPr="008F7B9E" w:rsidRDefault="00E03DC6">
            <w:pPr>
              <w:rPr>
                <w:b/>
                <w:sz w:val="16"/>
              </w:rPr>
            </w:pPr>
            <w:r w:rsidRPr="008F7B9E">
              <w:rPr>
                <w:b/>
                <w:sz w:val="16"/>
              </w:rPr>
              <w:t>Der Präsident</w:t>
            </w:r>
          </w:p>
        </w:tc>
      </w:tr>
      <w:tr w:rsidR="00E03DC6" w:rsidTr="00F9055C">
        <w:trPr>
          <w:gridBefore w:val="1"/>
          <w:wBefore w:w="1305" w:type="dxa"/>
          <w:cantSplit/>
        </w:trPr>
        <w:tc>
          <w:tcPr>
            <w:tcW w:w="6844" w:type="dxa"/>
            <w:gridSpan w:val="4"/>
          </w:tcPr>
          <w:p w:rsidR="00E03DC6" w:rsidRDefault="00E03DC6"/>
        </w:tc>
        <w:tc>
          <w:tcPr>
            <w:tcW w:w="2808" w:type="dxa"/>
            <w:gridSpan w:val="2"/>
            <w:tcBorders>
              <w:left w:val="single" w:sz="12" w:space="0" w:color="auto"/>
            </w:tcBorders>
          </w:tcPr>
          <w:p w:rsidR="00E03DC6" w:rsidRDefault="00E03DC6">
            <w:pPr>
              <w:rPr>
                <w:sz w:val="16"/>
              </w:rPr>
            </w:pPr>
          </w:p>
          <w:p w:rsidR="00E03DC6" w:rsidRDefault="00523B92">
            <w:pPr>
              <w:rPr>
                <w:sz w:val="16"/>
              </w:rPr>
            </w:pPr>
            <w:r>
              <w:rPr>
                <w:sz w:val="16"/>
              </w:rPr>
              <w:t>GB Strukturplanun</w:t>
            </w:r>
            <w:r w:rsidR="008F7B9E">
              <w:rPr>
                <w:sz w:val="16"/>
              </w:rPr>
              <w:t>g und Recht</w:t>
            </w:r>
          </w:p>
          <w:p w:rsidR="00E03DC6" w:rsidRDefault="008F7B9E">
            <w:pPr>
              <w:rPr>
                <w:sz w:val="16"/>
              </w:rPr>
            </w:pPr>
            <w:r>
              <w:rPr>
                <w:sz w:val="16"/>
              </w:rPr>
              <w:t xml:space="preserve">Ass. jur. </w:t>
            </w:r>
            <w:r w:rsidR="00DE0AD5">
              <w:rPr>
                <w:sz w:val="16"/>
              </w:rPr>
              <w:t>Anna Brockhoff</w:t>
            </w:r>
          </w:p>
          <w:p w:rsidR="00E03DC6" w:rsidRDefault="00E03DC6">
            <w:pPr>
              <w:rPr>
                <w:sz w:val="16"/>
              </w:rPr>
            </w:pPr>
          </w:p>
          <w:p w:rsidR="00E03DC6" w:rsidRDefault="00E03DC6">
            <w:pPr>
              <w:rPr>
                <w:sz w:val="16"/>
              </w:rPr>
            </w:pPr>
          </w:p>
          <w:p w:rsidR="00E03DC6" w:rsidRDefault="00E03DC6">
            <w:pPr>
              <w:rPr>
                <w:sz w:val="16"/>
                <w:lang w:val="it-IT"/>
              </w:rPr>
            </w:pPr>
            <w:proofErr w:type="spellStart"/>
            <w:r>
              <w:rPr>
                <w:sz w:val="16"/>
                <w:lang w:val="it-IT"/>
              </w:rPr>
              <w:t>Standort</w:t>
            </w:r>
            <w:proofErr w:type="spellEnd"/>
            <w:r>
              <w:rPr>
                <w:sz w:val="16"/>
                <w:lang w:val="it-IT"/>
              </w:rPr>
              <w:t xml:space="preserve">: </w:t>
            </w:r>
            <w:r w:rsidR="00F703AB">
              <w:rPr>
                <w:sz w:val="16"/>
                <w:lang w:val="it-IT"/>
              </w:rPr>
              <w:t xml:space="preserve">SIZ / </w:t>
            </w:r>
            <w:proofErr w:type="spellStart"/>
            <w:r w:rsidR="00F703AB">
              <w:rPr>
                <w:sz w:val="16"/>
                <w:lang w:val="it-IT"/>
              </w:rPr>
              <w:t>Albrechtstr</w:t>
            </w:r>
            <w:proofErr w:type="spellEnd"/>
            <w:r w:rsidR="00F703AB">
              <w:rPr>
                <w:sz w:val="16"/>
                <w:lang w:val="it-IT"/>
              </w:rPr>
              <w:t xml:space="preserve">. </w:t>
            </w:r>
            <w:r>
              <w:rPr>
                <w:sz w:val="16"/>
                <w:lang w:val="it-IT"/>
              </w:rPr>
              <w:t>30</w:t>
            </w:r>
          </w:p>
          <w:p w:rsidR="00E03DC6" w:rsidRDefault="00E03DC6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49076 Osnabrück</w:t>
            </w:r>
          </w:p>
          <w:p w:rsidR="00E03DC6" w:rsidRDefault="00E03DC6">
            <w:pPr>
              <w:rPr>
                <w:sz w:val="16"/>
                <w:lang w:val="it-IT"/>
              </w:rPr>
            </w:pPr>
          </w:p>
          <w:p w:rsidR="00E03DC6" w:rsidRDefault="00E03DC6">
            <w:pPr>
              <w:rPr>
                <w:sz w:val="16"/>
                <w:lang w:val="it-IT"/>
              </w:rPr>
            </w:pPr>
          </w:p>
          <w:p w:rsidR="00E03DC6" w:rsidRDefault="00E03DC6">
            <w:pPr>
              <w:tabs>
                <w:tab w:val="left" w:pos="1191"/>
              </w:tabs>
              <w:rPr>
                <w:sz w:val="16"/>
              </w:rPr>
            </w:pPr>
            <w:r>
              <w:rPr>
                <w:sz w:val="16"/>
              </w:rPr>
              <w:t xml:space="preserve">Telefon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16"/>
                </w:rPr>
                <w:t>(0541)</w:t>
              </w:r>
              <w:r>
                <w:rPr>
                  <w:sz w:val="12"/>
                </w:rPr>
                <w:tab/>
              </w:r>
              <w:r>
                <w:rPr>
                  <w:sz w:val="16"/>
                </w:rPr>
                <w:t>969-0</w:t>
              </w:r>
            </w:smartTag>
          </w:p>
          <w:p w:rsidR="00E03DC6" w:rsidRDefault="008F7B9E">
            <w:pPr>
              <w:tabs>
                <w:tab w:val="left" w:pos="1191"/>
              </w:tabs>
              <w:rPr>
                <w:sz w:val="16"/>
              </w:rPr>
            </w:pPr>
            <w:r>
              <w:rPr>
                <w:sz w:val="16"/>
              </w:rPr>
              <w:t>Durchwahl</w:t>
            </w:r>
            <w:r>
              <w:rPr>
                <w:sz w:val="16"/>
              </w:rPr>
              <w:tab/>
              <w:t>969-71</w:t>
            </w:r>
            <w:r w:rsidR="0075140F">
              <w:rPr>
                <w:sz w:val="16"/>
              </w:rPr>
              <w:t>15</w:t>
            </w:r>
          </w:p>
          <w:p w:rsidR="00E03DC6" w:rsidRDefault="00E03DC6">
            <w:pPr>
              <w:tabs>
                <w:tab w:val="left" w:pos="1191"/>
              </w:tabs>
              <w:rPr>
                <w:sz w:val="16"/>
              </w:rPr>
            </w:pPr>
            <w:r>
              <w:rPr>
                <w:sz w:val="16"/>
              </w:rPr>
              <w:t>Telefax</w:t>
            </w:r>
            <w:r>
              <w:rPr>
                <w:sz w:val="16"/>
              </w:rPr>
              <w:tab/>
              <w:t>969-206</w:t>
            </w:r>
            <w:r w:rsidR="008160DA">
              <w:rPr>
                <w:sz w:val="16"/>
              </w:rPr>
              <w:t>6</w:t>
            </w:r>
          </w:p>
        </w:tc>
      </w:tr>
      <w:tr w:rsidR="00E03DC6" w:rsidTr="00F9055C">
        <w:trPr>
          <w:gridAfter w:val="1"/>
          <w:wAfter w:w="547" w:type="dxa"/>
          <w:cantSplit/>
        </w:trPr>
        <w:tc>
          <w:tcPr>
            <w:tcW w:w="1308" w:type="dxa"/>
          </w:tcPr>
          <w:p w:rsidR="00E03DC6" w:rsidRDefault="00E03DC6">
            <w:pPr>
              <w:rPr>
                <w:sz w:val="14"/>
              </w:rPr>
            </w:pPr>
          </w:p>
        </w:tc>
        <w:tc>
          <w:tcPr>
            <w:tcW w:w="2373" w:type="dxa"/>
          </w:tcPr>
          <w:p w:rsidR="00E03DC6" w:rsidRDefault="00E03DC6">
            <w:pPr>
              <w:rPr>
                <w:sz w:val="14"/>
              </w:rPr>
            </w:pPr>
          </w:p>
        </w:tc>
        <w:tc>
          <w:tcPr>
            <w:tcW w:w="2523" w:type="dxa"/>
          </w:tcPr>
          <w:p w:rsidR="00E03DC6" w:rsidRDefault="00E03DC6">
            <w:pPr>
              <w:rPr>
                <w:sz w:val="14"/>
              </w:rPr>
            </w:pPr>
          </w:p>
        </w:tc>
        <w:tc>
          <w:tcPr>
            <w:tcW w:w="1938" w:type="dxa"/>
          </w:tcPr>
          <w:p w:rsidR="00E03DC6" w:rsidRDefault="00E03DC6">
            <w:pPr>
              <w:rPr>
                <w:sz w:val="14"/>
              </w:rPr>
            </w:pPr>
          </w:p>
        </w:tc>
        <w:tc>
          <w:tcPr>
            <w:tcW w:w="2268" w:type="dxa"/>
            <w:gridSpan w:val="2"/>
          </w:tcPr>
          <w:p w:rsidR="00E03DC6" w:rsidRPr="003E1E96" w:rsidRDefault="00E03DC6">
            <w:pPr>
              <w:rPr>
                <w:sz w:val="14"/>
              </w:rPr>
            </w:pPr>
          </w:p>
        </w:tc>
      </w:tr>
      <w:tr w:rsidR="00E03DC6" w:rsidTr="00F9055C">
        <w:trPr>
          <w:gridAfter w:val="1"/>
          <w:wAfter w:w="547" w:type="dxa"/>
          <w:cantSplit/>
        </w:trPr>
        <w:tc>
          <w:tcPr>
            <w:tcW w:w="1308" w:type="dxa"/>
          </w:tcPr>
          <w:p w:rsidR="00E03DC6" w:rsidRPr="00F9055C" w:rsidRDefault="00E03DC6"/>
        </w:tc>
        <w:tc>
          <w:tcPr>
            <w:tcW w:w="2373" w:type="dxa"/>
          </w:tcPr>
          <w:p w:rsidR="00F9055C" w:rsidRPr="00F9055C" w:rsidRDefault="00F9055C"/>
        </w:tc>
        <w:tc>
          <w:tcPr>
            <w:tcW w:w="2523" w:type="dxa"/>
          </w:tcPr>
          <w:p w:rsidR="00E03DC6" w:rsidRDefault="00E03DC6"/>
          <w:p w:rsidR="00E03DC6" w:rsidRDefault="00E03DC6"/>
        </w:tc>
        <w:tc>
          <w:tcPr>
            <w:tcW w:w="1938" w:type="dxa"/>
          </w:tcPr>
          <w:p w:rsidR="00E03DC6" w:rsidRDefault="00E03DC6"/>
          <w:p w:rsidR="00E03DC6" w:rsidRPr="00F703AB" w:rsidRDefault="00E03DC6"/>
        </w:tc>
        <w:tc>
          <w:tcPr>
            <w:tcW w:w="2268" w:type="dxa"/>
            <w:gridSpan w:val="2"/>
          </w:tcPr>
          <w:p w:rsidR="00E03DC6" w:rsidRDefault="001C4CD3">
            <w:r>
              <w:t>02.07.2014</w:t>
            </w:r>
            <w:bookmarkStart w:id="0" w:name="_GoBack"/>
            <w:bookmarkEnd w:id="0"/>
          </w:p>
        </w:tc>
      </w:tr>
    </w:tbl>
    <w:p w:rsidR="00F9055C" w:rsidRDefault="00F9055C" w:rsidP="00F9055C">
      <w:pPr>
        <w:jc w:val="center"/>
        <w:rPr>
          <w:b/>
          <w:szCs w:val="22"/>
          <w:u w:val="single"/>
        </w:rPr>
      </w:pPr>
      <w:r w:rsidRPr="00F9055C">
        <w:rPr>
          <w:b/>
          <w:szCs w:val="22"/>
          <w:u w:val="single"/>
        </w:rPr>
        <w:t>Öffentliche Zustellung</w:t>
      </w:r>
    </w:p>
    <w:p w:rsidR="00F9055C" w:rsidRPr="00F9055C" w:rsidRDefault="00F9055C" w:rsidP="00F9055C">
      <w:pPr>
        <w:jc w:val="center"/>
        <w:rPr>
          <w:b/>
          <w:szCs w:val="22"/>
          <w:u w:val="single"/>
        </w:rPr>
      </w:pPr>
    </w:p>
    <w:p w:rsidR="00F9055C" w:rsidRDefault="00F9055C">
      <w:pPr>
        <w:rPr>
          <w:szCs w:val="22"/>
        </w:rPr>
      </w:pPr>
    </w:p>
    <w:p w:rsidR="00F9055C" w:rsidRDefault="00F9055C">
      <w:pPr>
        <w:rPr>
          <w:szCs w:val="22"/>
        </w:rPr>
      </w:pPr>
      <w:r>
        <w:rPr>
          <w:szCs w:val="22"/>
        </w:rPr>
        <w:t xml:space="preserve">Hiermit wird Herrn Prof. Dr. Dr. Heinz Bernhard Becker, letzte bekannte Adresse: </w:t>
      </w:r>
      <w:proofErr w:type="spellStart"/>
      <w:r>
        <w:rPr>
          <w:szCs w:val="22"/>
        </w:rPr>
        <w:t>Kloosterwandplein</w:t>
      </w:r>
      <w:proofErr w:type="spellEnd"/>
      <w:r>
        <w:rPr>
          <w:szCs w:val="22"/>
        </w:rPr>
        <w:t xml:space="preserve"> 8, 6041 </w:t>
      </w:r>
      <w:proofErr w:type="spellStart"/>
      <w:r>
        <w:rPr>
          <w:szCs w:val="22"/>
        </w:rPr>
        <w:t>Roermond</w:t>
      </w:r>
      <w:proofErr w:type="spellEnd"/>
      <w:r>
        <w:rPr>
          <w:szCs w:val="22"/>
        </w:rPr>
        <w:t xml:space="preserve">, Niederlande, der Verwaltungsakt der Hochschule Osnabrück vom 06.06.2014, AZ GB S/R </w:t>
      </w:r>
      <w:proofErr w:type="spellStart"/>
      <w:r>
        <w:rPr>
          <w:szCs w:val="22"/>
        </w:rPr>
        <w:t>Br</w:t>
      </w:r>
      <w:proofErr w:type="spellEnd"/>
      <w:r>
        <w:rPr>
          <w:szCs w:val="22"/>
        </w:rPr>
        <w:t xml:space="preserve">, öffentlich zugestellt. Die öffentliche Zustellung dient der Bekanntgabe des Verwaltungsakts. Mit der Bekanntgabe beginnt die Frist zur Erhebung der Klage gegen den Verwaltungsakt gem. § 74 Abs. 1 VwGO zu laufen. Eine nach Ablauf der Monatsfrist eingereichte Klage könnte daher </w:t>
      </w:r>
      <w:proofErr w:type="spellStart"/>
      <w:r>
        <w:rPr>
          <w:szCs w:val="22"/>
        </w:rPr>
        <w:t>verfristet</w:t>
      </w:r>
      <w:proofErr w:type="spellEnd"/>
      <w:r>
        <w:rPr>
          <w:szCs w:val="22"/>
        </w:rPr>
        <w:t xml:space="preserve"> sein. </w:t>
      </w:r>
    </w:p>
    <w:p w:rsidR="00F9055C" w:rsidRDefault="00F9055C">
      <w:pPr>
        <w:rPr>
          <w:szCs w:val="22"/>
        </w:rPr>
      </w:pPr>
    </w:p>
    <w:p w:rsidR="00F9055C" w:rsidRDefault="00F9055C">
      <w:pPr>
        <w:rPr>
          <w:szCs w:val="22"/>
        </w:rPr>
      </w:pPr>
      <w:r>
        <w:rPr>
          <w:szCs w:val="22"/>
        </w:rPr>
        <w:t xml:space="preserve">Der Verwaltungsakt kann zu den üblichen Bürozeiten eingesehen werden </w:t>
      </w:r>
      <w:r w:rsidR="005A31AD">
        <w:rPr>
          <w:szCs w:val="22"/>
        </w:rPr>
        <w:t xml:space="preserve">im Geschäftsbereich Strukturplanung und Recht </w:t>
      </w:r>
      <w:r>
        <w:rPr>
          <w:szCs w:val="22"/>
        </w:rPr>
        <w:t xml:space="preserve">der Hochschule Osnabrück, </w:t>
      </w:r>
      <w:proofErr w:type="spellStart"/>
      <w:r w:rsidR="005A31AD">
        <w:rPr>
          <w:szCs w:val="22"/>
        </w:rPr>
        <w:t>Albrechtstaße</w:t>
      </w:r>
      <w:proofErr w:type="spellEnd"/>
      <w:r w:rsidR="005A31AD">
        <w:rPr>
          <w:szCs w:val="22"/>
        </w:rPr>
        <w:t xml:space="preserve"> 30, </w:t>
      </w:r>
      <w:r>
        <w:rPr>
          <w:szCs w:val="22"/>
        </w:rPr>
        <w:t xml:space="preserve">Gebäude AF, Raum 301. </w:t>
      </w:r>
    </w:p>
    <w:p w:rsidR="00DD311C" w:rsidRDefault="00DD311C">
      <w:pPr>
        <w:rPr>
          <w:szCs w:val="22"/>
        </w:rPr>
      </w:pPr>
    </w:p>
    <w:p w:rsidR="00DE0AD5" w:rsidRDefault="00DE0AD5" w:rsidP="00FB19EF">
      <w:pPr>
        <w:rPr>
          <w:szCs w:val="22"/>
        </w:rPr>
      </w:pPr>
    </w:p>
    <w:p w:rsidR="00DE0AD5" w:rsidRDefault="00DE0AD5" w:rsidP="00FB19EF">
      <w:pPr>
        <w:rPr>
          <w:szCs w:val="22"/>
        </w:rPr>
      </w:pPr>
    </w:p>
    <w:p w:rsidR="00DE0AD5" w:rsidRDefault="00DE0AD5" w:rsidP="00FB19EF">
      <w:pPr>
        <w:rPr>
          <w:szCs w:val="22"/>
        </w:rPr>
      </w:pPr>
    </w:p>
    <w:p w:rsidR="00DE227F" w:rsidRDefault="00DE227F" w:rsidP="00FB19EF">
      <w:pPr>
        <w:rPr>
          <w:szCs w:val="22"/>
        </w:rPr>
      </w:pPr>
    </w:p>
    <w:p w:rsidR="00FB19EF" w:rsidRDefault="00FB19EF" w:rsidP="00FB19EF">
      <w:pPr>
        <w:rPr>
          <w:szCs w:val="22"/>
        </w:rPr>
      </w:pPr>
    </w:p>
    <w:p w:rsidR="00DD311C" w:rsidRPr="00DD311C" w:rsidRDefault="00F9055C">
      <w:pPr>
        <w:rPr>
          <w:szCs w:val="22"/>
        </w:rPr>
      </w:pPr>
      <w:r>
        <w:rPr>
          <w:szCs w:val="22"/>
        </w:rPr>
        <w:t xml:space="preserve"> </w:t>
      </w:r>
    </w:p>
    <w:sectPr w:rsidR="00DD311C" w:rsidRPr="00DD311C" w:rsidSect="004611BE">
      <w:headerReference w:type="first" r:id="rId7"/>
      <w:pgSz w:w="11907" w:h="16840" w:code="9"/>
      <w:pgMar w:top="1418" w:right="567" w:bottom="1134" w:left="1418" w:header="720" w:footer="567" w:gutter="0"/>
      <w:paperSrc w:first="2" w:other="258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65" w:rsidRDefault="00D45965">
      <w:r>
        <w:separator/>
      </w:r>
    </w:p>
  </w:endnote>
  <w:endnote w:type="continuationSeparator" w:id="0">
    <w:p w:rsidR="00D45965" w:rsidRDefault="00D4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65" w:rsidRDefault="00D45965">
      <w:r>
        <w:separator/>
      </w:r>
    </w:p>
  </w:footnote>
  <w:footnote w:type="continuationSeparator" w:id="0">
    <w:p w:rsidR="00D45965" w:rsidRDefault="00D45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CA" w:rsidRDefault="001C4CD3" w:rsidP="00F9055C">
    <w:pPr>
      <w:pStyle w:val="Kopfzeil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1.6pt;height:70.1pt">
          <v:imagedata r:id="rId1" o:title="HS_OSN~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965"/>
    <w:rsid w:val="00007EE4"/>
    <w:rsid w:val="00025C8E"/>
    <w:rsid w:val="000B4FC9"/>
    <w:rsid w:val="000E531A"/>
    <w:rsid w:val="00117341"/>
    <w:rsid w:val="0013463B"/>
    <w:rsid w:val="00145C2A"/>
    <w:rsid w:val="00161FC5"/>
    <w:rsid w:val="00185FC3"/>
    <w:rsid w:val="001C1AA3"/>
    <w:rsid w:val="001C4CD3"/>
    <w:rsid w:val="001E2FD5"/>
    <w:rsid w:val="00230948"/>
    <w:rsid w:val="00241C95"/>
    <w:rsid w:val="003B15CB"/>
    <w:rsid w:val="003E1E96"/>
    <w:rsid w:val="003E5BFA"/>
    <w:rsid w:val="00411B0C"/>
    <w:rsid w:val="004611BE"/>
    <w:rsid w:val="004B5193"/>
    <w:rsid w:val="00523B92"/>
    <w:rsid w:val="0057794E"/>
    <w:rsid w:val="005A31AD"/>
    <w:rsid w:val="005E5654"/>
    <w:rsid w:val="006648CA"/>
    <w:rsid w:val="0070520C"/>
    <w:rsid w:val="0073303B"/>
    <w:rsid w:val="0075140F"/>
    <w:rsid w:val="008160DA"/>
    <w:rsid w:val="008419DC"/>
    <w:rsid w:val="008F7B9E"/>
    <w:rsid w:val="00A97B02"/>
    <w:rsid w:val="00AD3C92"/>
    <w:rsid w:val="00BC376B"/>
    <w:rsid w:val="00BE0339"/>
    <w:rsid w:val="00C17900"/>
    <w:rsid w:val="00C17A37"/>
    <w:rsid w:val="00C96535"/>
    <w:rsid w:val="00D45965"/>
    <w:rsid w:val="00DD311C"/>
    <w:rsid w:val="00DE0AD5"/>
    <w:rsid w:val="00DE227F"/>
    <w:rsid w:val="00E03DC6"/>
    <w:rsid w:val="00E07094"/>
    <w:rsid w:val="00EF64C6"/>
    <w:rsid w:val="00F00813"/>
    <w:rsid w:val="00F13F85"/>
    <w:rsid w:val="00F57748"/>
    <w:rsid w:val="00F703AB"/>
    <w:rsid w:val="00F73229"/>
    <w:rsid w:val="00F9055C"/>
    <w:rsid w:val="00FB19EF"/>
    <w:rsid w:val="00FB791F"/>
    <w:rsid w:val="00FE0E6B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2014-07-02T12:52:00Z</dcterms:created>
  <dcterms:modified xsi:type="dcterms:W3CDTF">2014-07-29T06:59:00Z</dcterms:modified>
</cp:coreProperties>
</file>